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6923"/>
      </w:tblGrid>
      <w:tr w:rsidR="00ED4CD8" w:rsidRPr="00ED4CD8" w:rsidTr="00ED4CD8">
        <w:trPr>
          <w:tblCellSpacing w:w="0" w:type="dxa"/>
        </w:trPr>
        <w:tc>
          <w:tcPr>
            <w:tcW w:w="0" w:type="auto"/>
            <w:noWrap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</w:p>
        </w:tc>
        <w:tc>
          <w:tcPr>
            <w:tcW w:w="0" w:type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o poparcie Rządu Tymczasowego TRS NP SKK</w:t>
            </w:r>
          </w:p>
        </w:tc>
      </w:tr>
      <w:tr w:rsidR="00ED4CD8" w:rsidRPr="00ED4CD8" w:rsidTr="00ED4CD8">
        <w:trPr>
          <w:tblCellSpacing w:w="0" w:type="dxa"/>
        </w:trPr>
        <w:tc>
          <w:tcPr>
            <w:tcW w:w="0" w:type="auto"/>
            <w:noWrap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D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Tue</w:t>
            </w:r>
            <w:proofErr w:type="spellEnd"/>
            <w:r w:rsidRPr="00ED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02 Mar 2021 07:36:24 +0100</w:t>
            </w:r>
          </w:p>
        </w:tc>
      </w:tr>
      <w:tr w:rsidR="00ED4CD8" w:rsidRPr="00ED4CD8" w:rsidTr="00ED4CD8">
        <w:trPr>
          <w:tblCellSpacing w:w="0" w:type="dxa"/>
        </w:trPr>
        <w:tc>
          <w:tcPr>
            <w:tcW w:w="0" w:type="auto"/>
            <w:noWrap/>
            <w:hideMark/>
          </w:tcPr>
          <w:p w:rsidR="00ED4CD8" w:rsidRPr="00ED4CD8" w:rsidRDefault="00ED4CD8" w:rsidP="00ED4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D4C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Nadawca: </w:t>
            </w:r>
          </w:p>
        </w:tc>
        <w:tc>
          <w:tcPr>
            <w:tcW w:w="0" w:type="auto"/>
            <w:vAlign w:val="center"/>
            <w:hideMark/>
          </w:tcPr>
          <w:p w:rsidR="00ED4CD8" w:rsidRPr="00ED4CD8" w:rsidRDefault="00ED4CD8" w:rsidP="00ED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Tymczasowa Rada stanu 2019 </w:t>
            </w:r>
            <w:hyperlink r:id="rId5" w:history="1">
              <w:r w:rsidRPr="00ED4C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&lt;tymczasowaradastanu2019@interia.pl&gt;</w:t>
              </w:r>
            </w:hyperlink>
          </w:p>
        </w:tc>
      </w:tr>
    </w:tbl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Petycja o poparcie Rządu Tymczasowego TRS NP SKK  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D170 2021 02 23                                                                                                      Polska dnia 23 II 2021r.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Petycja do tutejszej gminy o poparcie Rządu Tymczasowej Rady Stanu Narodu Polskiego Społecznego Komitetu Konstytucyjnego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Wnoszący Petycję w imieniu Komitetu Tymczasowej Rady Stanu Narodu Polskiego Społecznego Komitetu Konstytucyjnego: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Garland – Zaprzysiężony Prezydent Obywatelski Tymczasowej Rady Stanu Narodu Polskiego Społecznego Komitetu Konstytucyjnego – adres: </w:t>
      </w:r>
      <w:hyperlink r:id="rId6" w:tgtFrame="_blank" w:history="1">
        <w:r w:rsidRPr="00ED4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Skr.poczt.88,</w:t>
        </w:r>
      </w:hyperlink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Żwirki i Wigury 13A, 32-050 Skawina, adres mailowy: </w:t>
      </w:r>
      <w:hyperlink r:id="rId7" w:history="1">
        <w:r w:rsidRPr="00ED4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teresagarlandartist@protonmail.ch</w:t>
        </w:r>
      </w:hyperlink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,  tel. 697357009,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4CD8">
        <w:rPr>
          <w:rFonts w:ascii="Times New Roman" w:eastAsia="Times New Roman" w:hAnsi="Times New Roman" w:cs="Times New Roman"/>
          <w:b/>
          <w:lang w:eastAsia="pl-PL"/>
        </w:rPr>
        <w:t>Rodo</w:t>
      </w:r>
      <w:proofErr w:type="spellEnd"/>
      <w:r w:rsidRPr="00ED4CD8">
        <w:rPr>
          <w:rFonts w:ascii="Times New Roman" w:eastAsia="Times New Roman" w:hAnsi="Times New Roman" w:cs="Times New Roman"/>
          <w:b/>
          <w:lang w:eastAsia="pl-PL"/>
        </w:rPr>
        <w:t xml:space="preserve">: Wyrażam zgodę na publiczną publikację moich danych koniecznych do realizowania petycji. 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8"/>
          <w:szCs w:val="8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Upoważniam wszystkich Polaków do wysyłania tej petycji do wszystkich gmin w Polsce.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w (załącznikach) udzielają: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Krasnopolski, Kanclerz Sprawiedliwości, Sędzia Pokoju i Zaprzysiężony Członek Tymczasowej Rady Stanu Narodu Polskiego Społecznego Komitetu Konstytucyjnego – adres: ul. Poprzeczna 6 ”G”/7, 75-841 Koszalin, mail: </w:t>
      </w:r>
      <w:hyperlink r:id="rId8" w:history="1">
        <w:r w:rsidRPr="00ED4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marek.krasnopolski@wp.pl</w:t>
        </w:r>
      </w:hyperlink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883 725 454, </w:t>
      </w:r>
    </w:p>
    <w:p w:rsidR="00ED4CD8" w:rsidRPr="00ED4CD8" w:rsidRDefault="00ED4CD8" w:rsidP="00ED4CD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Smolana</w:t>
      </w:r>
      <w:proofErr w:type="spellEnd"/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były Poseł na Sejm RP IV kadencji, Komisarz Główny i Zaprzysiężony Członek Tymczasowej Rady Stanu Narodu Polskiego Społecznego Komitetu Konstytucyjnego – adres: ul. Dmowskiego 15/162, 43-304 Bielsko-Biała, </w:t>
      </w:r>
      <w:hyperlink r:id="rId9" w:tgtFrame="_blank" w:history="1">
        <w:r w:rsidRPr="00ED4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skr.poczt.</w:t>
        </w:r>
      </w:hyperlink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mail: </w:t>
      </w:r>
      <w:hyperlink r:id="rId10" w:history="1">
        <w:r w:rsidRPr="00ED4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piotr_smolana@o2.pl</w:t>
        </w:r>
      </w:hyperlink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600 068 403, 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skutek błędnych działań rządu, które spowodowały ponadnormatywną śmierć dziesiątek tysięcy Polaków (Zbrodnia Ludobójstwa) oraz masowe bankructwo polskich przedsiębiorstw na wielką skalę stwarzają STAN, że rząd może upaść w każdej chwili. Stanie to się w sposób niekontrolowany. Państwo polskie zostało już zdemontowane (2002r) - patrz: </w:t>
      </w:r>
      <w:hyperlink r:id="rId11" w:history="1">
        <w:r w:rsidRPr="00ED4C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https://youtu.be/dDzhURCCaSE</w:t>
        </w:r>
      </w:hyperlink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wtedy znaleźć się w sytuacji zagrożenia swojej dalszej egzystencji na skutek wyniku niesterowalności. Do czego już doszło w sposób ukryty. Istnieniem "podwójnego DNA" - patrz : link wyżej - utrata suwerenności naszego kraju - CIK : 00000 79 312 *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również zwrócić uwagę na niestabilną sytuację geopolityczną na świecie oraz położenie Polski. Mamy prawo mieć obawy oraz mamy powinność do tego aby zapobiec upadkowi Polski.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Świadomi istniejącego zagrożenia, chcąc zapobiec wielce prawdopodobnej tragedii utraty suwerenności Polski z powodu niesterowalności w wyniku braku rządu, My, Członkowie Tymczasowej Rady Stanu Narodu Polskiego Społecznego Komitetu Konstytucyjnego apelujemy do tutejszej gminy by w trybie pilnym poparły WARUNKOWO Tymczasową Radę Stanu Narodu Polskiego Społeczny Komitet Konstytucyjny jako organ czuwający nad Polską RACJĄ STANU i reprezentujący SUWERENA = Naród Polski - TAK wewnątrz jak i na zewnątrz w kontaktach zagranicznych, do momentu demokratycznego przegłosowania przez SUWERENÓW nowego Kodeksu Wyborczego, przeprowadzenia nowych wyborów i wyłonienia nowego rządu z Prezydentem na czele. WARUNKOWO oznacza iż Tymczasowa Rada Stanu NP SKK stałaby się ośrodkiem sterującym tylko w przypadku gdyby zabrakło rządu i Prezydenta. Ewentualnie CHWILOWO - oznacza iż Tymczasowa Rada Stanu NP SKK stałaby się ośrodkiem sterującym państwem polskim tylko do momentu przegłosowania przez Naród Polski w Referendum Ludowym nowego Kodeksu Wyborczego, przeprowadzenia nowych demokratycznych wyborów i wyłonienia nowego rządu wraz z Prezydentem na czele.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następującą formułę poparcia: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„My, Radni Gminy, jako świadomi i odpowiedzialni reprezentanci Narodu Polskiego na naszym gminnym terytorium, działając w oparciu o art.4 Konstytucji pkt.1 i 2 oraz o międzynarodowe prawo do Samostanowienia Narodów p-</w:t>
      </w:r>
      <w:proofErr w:type="spellStart"/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proofErr w:type="spellEnd"/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który mówi: „Wszystkie narody mają prawo do samostanowienia. Z mocy tego prawa swobodnie określają one swój status polityczny i swobodnie zapewniają swój rozwój gospodarczy, społeczny i kulturalny.” (Dz.U.1977.38.167 - Międzynarodowy Pakt Praw Obywatelskich i Politycznych otwarty do podpisu w Nowym Jorku dnia 19 grudnia 1966 r.)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Deklarujemy, iż w przypadku braku rządu i Prezydenta, umocowujemy WARUNKOWO i CHWILOWO jako organ sterujący państwem polskim i jako organ reprezentujący Naród Polski na zewnątrz tj. w kontaktach z zagranicą, Tymczasową Radę Stanu Narodu Polskiego Społeczny Komitet Konstytucyjny, która w przypadku braku rządu i Prezydenta, w trybie pilnym wskaże i powoła osoby do CHWILOWEGO objęcia zarządzaniem najważniejszych resortów państwowych,  do momentu przeprowadzenia demokratycznych wyborów i wyłonienia rządu demokratycznego z Prezydentem na czele. Funkcję Tymczasowego Prezydenta w okresie przejściowym podjęła by Pani Teresa Garland, na chwilę obecną Zaprzysiężony Prezydent Obywatelski Tymczasowej Rady Stanu Narodu Polskiego Społecznego Komitetu Konstytucyjnego.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 naszej strony do CHWILOWEGO wsparcia funkcji zarządczych w resortach państwowych proponujemy następujące osoby narodowości polskiej : ……….. (wskazać listę mądrych, patriotycznie nastawionych i wartościowych osób proponowanych przez radnych wraz z proponowanymi dla nich funkcjami, tj. osób które ich zdaniem nadawałyby się na konkretne stanowiska w zarządzaniu państwem). Te osoby zostaną wpisane na specjalną listę w celu wspomagania Tymczasowej Rady Stanu Narodu Polskiego Społecznego Komitetu </w:t>
      </w: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Konstytucyjnego w zarządzaniu Państwem Rzeczpospolita Polska - TAK wewnątrz jak i na zewnątrz. Bez obcych suflerów (z zewnątrz).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Liczymy na odwagę, mądrość i odpowiedzialność Radnych gmin którzy zostali wybrani i przez to dostali kredyt zaufania od swoich wyborców.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jednocześnie że w ustawie o samorządach, na gminach spoczywa obowiązek zapewnienia bezpieczeństwa życia i zdrowia mieszkańcom gmin.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>Oczekujemy w trybie pilnym Waszego poparcia dla naszego Komitetu, byśmy w razie zaistnienia STANU niesterowalności państwem polskim, mogli podjąć w imieniu Narodu i Państwa Rzeczpospolitej Polskiej , stosowne i niezbędne działania stanowiące o funkcjonowaniu suwerenności Narodu Polskiego i Polaków.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Polska Jest JEDNA * PRAWO jest JEDNO * </w:t>
      </w:r>
      <w:r w:rsidRPr="00ED4C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PRAWDA Materialna Jest JEDNA *</w:t>
      </w:r>
    </w:p>
    <w:p w:rsidR="00ED4CD8" w:rsidRPr="00ED4CD8" w:rsidRDefault="00ED4CD8" w:rsidP="00ED4C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sz w:val="12"/>
          <w:szCs w:val="12"/>
          <w:lang w:eastAsia="pl-PL"/>
        </w:rPr>
        <w:t> 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Łączymy pozdrowienia z wyrazami szacunku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Petycję wnoszą Zaprzysiężeni Członkowie Tymczasowej Rady Stanu Narodu Polskiego Społecznego Komitetu Konstytucyjnego: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Teresa Garland, Zaprzysiężony Prezydent Obywatelski Tymczasowej Rady Stanu Narodu Polskiego Społecznego Komitetu Konstytucyjnego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Marek Krasnopolski, Kanclerz Sprawiedliwości i Zaprzysiężony Członek Tymczasowej Rady Stanu Narodu Polskiego Społecznego Komitetu Konstytucyjnego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 xml:space="preserve">Piotr </w:t>
      </w:r>
      <w:proofErr w:type="spellStart"/>
      <w:r w:rsidRPr="00ED4CD8">
        <w:rPr>
          <w:rFonts w:ascii="Times New Roman" w:eastAsia="Times New Roman" w:hAnsi="Times New Roman" w:cs="Times New Roman"/>
          <w:lang w:eastAsia="pl-PL"/>
        </w:rPr>
        <w:t>Smolana</w:t>
      </w:r>
      <w:proofErr w:type="spellEnd"/>
      <w:r w:rsidRPr="00ED4CD8">
        <w:rPr>
          <w:rFonts w:ascii="Times New Roman" w:eastAsia="Times New Roman" w:hAnsi="Times New Roman" w:cs="Times New Roman"/>
          <w:lang w:eastAsia="pl-PL"/>
        </w:rPr>
        <w:t>, były Poseł na Sejm, Komisarz Główny i Zaprzysiężony Członek Tymczasowej Rady Stanu Narodu Polskiego Społecznego Komitetu Konstytucyjnego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Poparcia obywatelskiego udzielają: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 xml:space="preserve">Marek </w:t>
      </w:r>
      <w:proofErr w:type="spellStart"/>
      <w:r w:rsidRPr="00ED4CD8">
        <w:rPr>
          <w:rFonts w:ascii="Times New Roman" w:eastAsia="Times New Roman" w:hAnsi="Times New Roman" w:cs="Times New Roman"/>
          <w:lang w:eastAsia="pl-PL"/>
        </w:rPr>
        <w:t>Wrzaszcz</w:t>
      </w:r>
      <w:proofErr w:type="spellEnd"/>
      <w:r w:rsidRPr="00ED4CD8">
        <w:rPr>
          <w:rFonts w:ascii="Times New Roman" w:eastAsia="Times New Roman" w:hAnsi="Times New Roman" w:cs="Times New Roman"/>
          <w:lang w:eastAsia="pl-PL"/>
        </w:rPr>
        <w:t xml:space="preserve"> – Członek Tymczasowej Rady Stanu Narodu Polskiego – Społecznego Komitetu Konstytucyjnego 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 xml:space="preserve">Barbara Łopacińska – Prezes Stowarzyszenia Lex </w:t>
      </w:r>
      <w:proofErr w:type="spellStart"/>
      <w:r w:rsidRPr="00ED4CD8">
        <w:rPr>
          <w:rFonts w:ascii="Times New Roman" w:eastAsia="Times New Roman" w:hAnsi="Times New Roman" w:cs="Times New Roman"/>
          <w:lang w:eastAsia="pl-PL"/>
        </w:rPr>
        <w:t>Naturalis</w:t>
      </w:r>
      <w:proofErr w:type="spellEnd"/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Maria Leśniak-Wojciechowska – Kandydatka na Prezydenta Rzeczypospolitej Polskiej w roku 2020r.</w:t>
      </w:r>
    </w:p>
    <w:p w:rsidR="00ED4CD8" w:rsidRPr="00ED4CD8" w:rsidRDefault="00ED4CD8" w:rsidP="00ED4C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CD8">
        <w:rPr>
          <w:rFonts w:ascii="Times New Roman" w:eastAsia="Times New Roman" w:hAnsi="Times New Roman" w:cs="Times New Roman"/>
          <w:lang w:eastAsia="pl-PL"/>
        </w:rPr>
        <w:t>Teresa Macias</w:t>
      </w:r>
    </w:p>
    <w:p w:rsidR="0090096F" w:rsidRDefault="0090096F"/>
    <w:sectPr w:rsidR="0090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FB"/>
    <w:rsid w:val="0090096F"/>
    <w:rsid w:val="00AB4FFB"/>
    <w:rsid w:val="00E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4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4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rasnopolski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esagarlandartist@protonmail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kr.poczt.88," TargetMode="External"/><Relationship Id="rId11" Type="http://schemas.openxmlformats.org/officeDocument/2006/relationships/hyperlink" Target="https://youtu.be/dDzhURCCaSE" TargetMode="External"/><Relationship Id="rId5" Type="http://schemas.openxmlformats.org/officeDocument/2006/relationships/hyperlink" Target="mailto:tymczasowaradastanu2019@interia.pl" TargetMode="External"/><Relationship Id="rId10" Type="http://schemas.openxmlformats.org/officeDocument/2006/relationships/hyperlink" Target="mailto:piotr_smolana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r.poczt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6420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</cp:revision>
  <dcterms:created xsi:type="dcterms:W3CDTF">2021-03-03T08:09:00Z</dcterms:created>
  <dcterms:modified xsi:type="dcterms:W3CDTF">2021-03-03T08:10:00Z</dcterms:modified>
</cp:coreProperties>
</file>